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r>
        <w:t>enter into</w:t>
      </w:r>
      <w:bookmarkEnd w:id="0"/>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 xml:space="preserve">The costs in this document are the costs as at the date issued. These will increase (typically on an annual basis)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A05972C" w14:textId="77777777" w:rsidR="00223B78" w:rsidRDefault="00F61A79">
            <w:pPr>
              <w:pStyle w:val="Normalintable"/>
            </w:pPr>
            <w:r>
              <w:t>38 Hassocks Gate</w:t>
            </w:r>
          </w:p>
          <w:p w14:paraId="72472D19" w14:textId="77777777" w:rsidR="00F61A79" w:rsidRDefault="00F61A79">
            <w:pPr>
              <w:pStyle w:val="Normalintable"/>
            </w:pPr>
            <w:r>
              <w:t>Hassocks</w:t>
            </w:r>
          </w:p>
          <w:p w14:paraId="499FD5F0" w14:textId="77777777" w:rsidR="00F61A79" w:rsidRDefault="00F61A79">
            <w:pPr>
              <w:pStyle w:val="Normalintable"/>
            </w:pPr>
            <w:r>
              <w:t>West Sussex</w:t>
            </w:r>
          </w:p>
          <w:p w14:paraId="662B3455" w14:textId="0CEA23ED" w:rsidR="00F61A79" w:rsidRDefault="00F61A79">
            <w:pPr>
              <w:pStyle w:val="Normalintable"/>
            </w:pPr>
            <w:r>
              <w:t>Bn6 9ZF</w:t>
            </w: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4EDAA35F" w:rsidR="00223B78" w:rsidRDefault="00F61A79">
            <w:pPr>
              <w:pStyle w:val="Normalintable"/>
            </w:pPr>
            <w:r>
              <w:t>3 bedroom semi-detached house</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6FF998EB" w:rsidR="00223B78" w:rsidRDefault="00CC6D04">
            <w:pPr>
              <w:pStyle w:val="Normalintable"/>
            </w:pPr>
            <w:r>
              <w:t>£440,000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5AA8C080" w14:textId="77777777" w:rsidR="00CC6D04" w:rsidRDefault="00CC6D04">
            <w:pPr>
              <w:pStyle w:val="Normalintable"/>
              <w:rPr>
                <w:i/>
                <w:iCs/>
                <w:shd w:val="clear" w:color="auto" w:fill="FFFF00"/>
              </w:rPr>
            </w:pPr>
          </w:p>
          <w:p w14:paraId="44A7D156" w14:textId="4E638316" w:rsidR="00223B78" w:rsidRDefault="00A84379">
            <w:pPr>
              <w:pStyle w:val="Normalintable"/>
            </w:pPr>
            <w:r>
              <w:t xml:space="preserve">If you buy a </w:t>
            </w:r>
            <w:r w:rsidR="00CC6D04">
              <w:t>25</w:t>
            </w:r>
            <w:r>
              <w:t>% share, the share purchase price will be £</w:t>
            </w:r>
            <w:r w:rsidR="00CC6D04">
              <w:t>110,000</w:t>
            </w:r>
            <w:r>
              <w:t xml:space="preserve"> and the rent will be £</w:t>
            </w:r>
            <w:r w:rsidR="00CC6D04">
              <w:t>888.94</w:t>
            </w:r>
            <w:r>
              <w:t xml:space="preserve"> 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36C067FB"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7B2FFA83"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E29D" w14:textId="77777777" w:rsidR="00223B78" w:rsidRDefault="00A84379">
                  <w:pPr>
                    <w:pStyle w:val="Normalintable"/>
                  </w:pPr>
                  <w:r>
                    <w:t>25%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7F25" w14:textId="323EED73" w:rsidR="00223B78" w:rsidRDefault="00A84379">
                  <w:pPr>
                    <w:pStyle w:val="Normalintable"/>
                  </w:pPr>
                  <w:r>
                    <w:t>£</w:t>
                  </w:r>
                  <w:r w:rsidR="00CC6D04">
                    <w:t>110,000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8DAC" w14:textId="534D0FC9" w:rsidR="00223B78" w:rsidRDefault="00A84379">
                  <w:pPr>
                    <w:pStyle w:val="Normalintable"/>
                  </w:pPr>
                  <w:r>
                    <w:t>£</w:t>
                  </w:r>
                  <w:r w:rsidR="00CC6D04">
                    <w:t>888.94</w:t>
                  </w:r>
                </w:p>
              </w:tc>
            </w:tr>
            <w:tr w:rsidR="00223B78" w14:paraId="7BEBBB2A"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7DAE" w14:textId="77777777" w:rsidR="00223B78" w:rsidRDefault="00A84379">
                  <w:pPr>
                    <w:pStyle w:val="Normalintable"/>
                  </w:pPr>
                  <w:r>
                    <w:t>30%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736B" w14:textId="27950197" w:rsidR="00223B78" w:rsidRDefault="00A84379">
                  <w:pPr>
                    <w:pStyle w:val="Normalintable"/>
                  </w:pPr>
                  <w:r>
                    <w:t>£</w:t>
                  </w:r>
                  <w:r w:rsidR="005C173D">
                    <w:t>132,000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CCFC6" w14:textId="75957BFA" w:rsidR="00223B78" w:rsidRDefault="00A84379">
                  <w:pPr>
                    <w:pStyle w:val="Normalintable"/>
                  </w:pPr>
                  <w:r>
                    <w:t>£</w:t>
                  </w:r>
                  <w:r w:rsidR="00CC6D04">
                    <w:t>829.68</w:t>
                  </w:r>
                </w:p>
              </w:tc>
            </w:tr>
            <w:tr w:rsidR="00223B78" w14:paraId="46E52A1E"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B1A" w14:textId="77777777" w:rsidR="00223B78" w:rsidRDefault="00A84379">
                  <w:pPr>
                    <w:pStyle w:val="Normalintable"/>
                  </w:pPr>
                  <w:r>
                    <w:t>40%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4D34" w14:textId="1250B1DD" w:rsidR="00223B78" w:rsidRDefault="00A84379">
                  <w:pPr>
                    <w:pStyle w:val="Normalintable"/>
                  </w:pPr>
                  <w:r>
                    <w:t>£</w:t>
                  </w:r>
                  <w:r w:rsidR="005C173D">
                    <w:t>176,000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85AD" w14:textId="7701D090" w:rsidR="00223B78" w:rsidRDefault="00A84379">
                  <w:pPr>
                    <w:pStyle w:val="Normalintable"/>
                  </w:pPr>
                  <w:r>
                    <w:t>£</w:t>
                  </w:r>
                  <w:r w:rsidR="00CC6D04">
                    <w:t>770.41</w:t>
                  </w:r>
                </w:p>
              </w:tc>
            </w:tr>
            <w:tr w:rsidR="00223B78" w14:paraId="5A736A28"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ACCB" w14:textId="77777777" w:rsidR="00223B78" w:rsidRDefault="00A84379">
                  <w:pPr>
                    <w:pStyle w:val="Normalintable"/>
                  </w:pPr>
                  <w:r>
                    <w:t>50%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D72A" w14:textId="7D8FCCE4" w:rsidR="00223B78" w:rsidRDefault="00A84379">
                  <w:pPr>
                    <w:pStyle w:val="Normalintable"/>
                  </w:pPr>
                  <w:r>
                    <w:t>£</w:t>
                  </w:r>
                  <w:r w:rsidR="005C173D">
                    <w:t>220,000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43EC" w14:textId="5F65C416" w:rsidR="00223B78" w:rsidRDefault="00A84379">
                  <w:pPr>
                    <w:pStyle w:val="Normalintable"/>
                  </w:pPr>
                  <w:r>
                    <w:t>£</w:t>
                  </w:r>
                  <w:r w:rsidR="00CC6D04">
                    <w:t>592.63</w:t>
                  </w:r>
                </w:p>
              </w:tc>
            </w:tr>
            <w:tr w:rsidR="00223B78" w14:paraId="458FFC61"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DEE" w14:textId="77777777" w:rsidR="00223B78" w:rsidRDefault="00A84379">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FE6F" w14:textId="37837F24" w:rsidR="00223B78" w:rsidRDefault="00A84379">
                  <w:pPr>
                    <w:pStyle w:val="Normalintable"/>
                  </w:pPr>
                  <w:r>
                    <w:t>£</w:t>
                  </w:r>
                  <w:r w:rsidR="005C173D">
                    <w:t>264,000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99EE" w14:textId="7FDA11A7" w:rsidR="00223B78" w:rsidRDefault="00A84379">
                  <w:pPr>
                    <w:pStyle w:val="Normalintable"/>
                  </w:pPr>
                  <w:r>
                    <w:t>£</w:t>
                  </w:r>
                  <w:r w:rsidR="00CC6D04">
                    <w:t>474.10</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4F9AB8DF" w:rsidR="00223B78" w:rsidRDefault="00A84379">
                  <w:pPr>
                    <w:pStyle w:val="Normalintable"/>
                  </w:pPr>
                  <w:r>
                    <w:t>£</w:t>
                  </w:r>
                  <w:r w:rsidR="005C173D">
                    <w:t>308,000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0F4C8C8E" w:rsidR="00223B78" w:rsidRDefault="00A84379">
                  <w:pPr>
                    <w:pStyle w:val="Normalintable"/>
                  </w:pPr>
                  <w:r>
                    <w:t>£</w:t>
                  </w:r>
                  <w:r w:rsidR="00CC6D04">
                    <w:t>355.58</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103E0143" w:rsidR="00223B78" w:rsidRDefault="00A84379">
                  <w:pPr>
                    <w:pStyle w:val="Normalintable"/>
                  </w:pPr>
                  <w:r>
                    <w:t>£</w:t>
                  </w:r>
                  <w:r w:rsidR="005C173D">
                    <w:t>330,000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46FD9CD5" w:rsidR="00223B78" w:rsidRDefault="00A84379">
                  <w:pPr>
                    <w:pStyle w:val="Normalintable"/>
                  </w:pPr>
                  <w:r>
                    <w:t>£</w:t>
                  </w:r>
                  <w:r w:rsidR="00CC6D04">
                    <w:t>296.81</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1AD704A" w14:textId="77777777" w:rsidR="00CC6D04" w:rsidRDefault="00CC6D04">
            <w:pPr>
              <w:pStyle w:val="Normalintable"/>
            </w:pPr>
          </w:p>
          <w:p w14:paraId="696F0447" w14:textId="00B7AE7C" w:rsidR="00223B78" w:rsidRDefault="00A84379">
            <w:pPr>
              <w:pStyle w:val="Normalintable"/>
            </w:pPr>
            <w:r>
              <w:t xml:space="preserve">Your annual rent is calculated as </w:t>
            </w:r>
            <w:r w:rsidR="00CC6D04">
              <w:t>2.6</w:t>
            </w:r>
            <w:r>
              <w:t>% 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DAF18C6" w14:textId="4C3AC237" w:rsidR="00223B78" w:rsidRDefault="00A84379">
            <w:pPr>
              <w:pStyle w:val="Normalintable"/>
              <w:tabs>
                <w:tab w:val="left" w:pos="2732"/>
              </w:tabs>
            </w:pPr>
            <w:r>
              <w:t>Service charge</w:t>
            </w:r>
            <w:r>
              <w:tab/>
              <w:t>£</w:t>
            </w:r>
            <w:r w:rsidR="00F55A2F">
              <w:t>0</w:t>
            </w:r>
          </w:p>
          <w:p w14:paraId="11561250" w14:textId="7A04019C" w:rsidR="00223B78" w:rsidRDefault="00A84379">
            <w:pPr>
              <w:pStyle w:val="Normalintable"/>
              <w:tabs>
                <w:tab w:val="left" w:pos="2732"/>
              </w:tabs>
            </w:pPr>
            <w:r>
              <w:t>Estate charge</w:t>
            </w:r>
            <w:r>
              <w:tab/>
            </w:r>
            <w:r w:rsidR="00F55A2F">
              <w:t>£34.70</w:t>
            </w:r>
          </w:p>
          <w:p w14:paraId="2E094B40" w14:textId="37A717A8" w:rsidR="00223B78" w:rsidRDefault="00A84379">
            <w:pPr>
              <w:pStyle w:val="Normalintable"/>
              <w:tabs>
                <w:tab w:val="left" w:pos="2732"/>
              </w:tabs>
            </w:pPr>
            <w:r>
              <w:t>Buildings insurance</w:t>
            </w:r>
            <w:r>
              <w:tab/>
              <w:t>£</w:t>
            </w:r>
            <w:r w:rsidR="00F55A2F">
              <w:t>14.72</w:t>
            </w:r>
          </w:p>
          <w:p w14:paraId="359894F7" w14:textId="3015A07F" w:rsidR="00223B78" w:rsidRDefault="00A84379">
            <w:pPr>
              <w:pStyle w:val="Normalintable"/>
              <w:tabs>
                <w:tab w:val="left" w:pos="2732"/>
              </w:tabs>
            </w:pPr>
            <w:r>
              <w:t>Management fee</w:t>
            </w:r>
            <w:r>
              <w:tab/>
              <w:t>£</w:t>
            </w:r>
            <w:r w:rsidR="00F55A2F">
              <w:t>7.34</w:t>
            </w:r>
          </w:p>
          <w:p w14:paraId="3997A2D8" w14:textId="7DD99AA5" w:rsidR="00223B78" w:rsidRDefault="00A84379">
            <w:pPr>
              <w:pStyle w:val="Normalintable"/>
              <w:tabs>
                <w:tab w:val="left" w:pos="2732"/>
              </w:tabs>
            </w:pPr>
            <w:r>
              <w:t>Reserve fund payment</w:t>
            </w:r>
            <w:r>
              <w:tab/>
              <w:t>£</w:t>
            </w:r>
            <w:r w:rsidR="00F55A2F">
              <w:t>0</w:t>
            </w:r>
          </w:p>
          <w:p w14:paraId="094F0D84" w14:textId="77777777" w:rsidR="00223B78" w:rsidRDefault="00223B78">
            <w:pPr>
              <w:pStyle w:val="Normalintable"/>
              <w:tabs>
                <w:tab w:val="left" w:pos="2732"/>
              </w:tabs>
            </w:pPr>
          </w:p>
          <w:p w14:paraId="38C63AA6" w14:textId="7B7A78F9" w:rsidR="00223B78" w:rsidRDefault="00A84379">
            <w:pPr>
              <w:pStyle w:val="Normalintable"/>
              <w:tabs>
                <w:tab w:val="left" w:pos="2732"/>
              </w:tabs>
            </w:pPr>
            <w:r>
              <w:t xml:space="preserve">Total monthly payment </w:t>
            </w:r>
            <w:r>
              <w:rPr>
                <w:b/>
                <w:bCs/>
              </w:rPr>
              <w:t>excluding rent</w:t>
            </w:r>
            <w:r>
              <w:tab/>
            </w:r>
            <w:r w:rsidR="00F55A2F">
              <w:t>£56.77</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B6A3294" w14:textId="64487E17" w:rsidR="00223B78" w:rsidRDefault="00223B78">
            <w:pPr>
              <w:pStyle w:val="Normalintable"/>
            </w:pPr>
          </w:p>
          <w:p w14:paraId="74233220" w14:textId="05B35B44" w:rsidR="00223B78" w:rsidRDefault="009E3272">
            <w:pPr>
              <w:pStyle w:val="Normalintable"/>
            </w:pPr>
            <w:r>
              <w:t>£500</w:t>
            </w:r>
          </w:p>
          <w:p w14:paraId="0546F814" w14:textId="77777777" w:rsidR="00223B78" w:rsidRDefault="00223B78">
            <w:pPr>
              <w:pStyle w:val="Normalintable"/>
            </w:pPr>
          </w:p>
          <w:p w14:paraId="0EA7D3E3" w14:textId="77777777" w:rsidR="00223B78" w:rsidRDefault="00A84379">
            <w:pPr>
              <w:pStyle w:val="Normalintable"/>
            </w:pPr>
            <w:r>
              <w:t xml:space="preserve">You’ll need to pay a reservation fee to secure your home. When you pay the fee, no one else will be able to reserve the home. </w:t>
            </w:r>
          </w:p>
          <w:p w14:paraId="57785CEB" w14:textId="77777777" w:rsidR="00223B78" w:rsidRDefault="00223B78">
            <w:pPr>
              <w:pStyle w:val="Normalintable"/>
            </w:pPr>
          </w:p>
          <w:p w14:paraId="4AD0DA0C" w14:textId="2ADF7B41" w:rsidR="00223B78" w:rsidRDefault="00A84379">
            <w:pPr>
              <w:pStyle w:val="Normalintable"/>
            </w:pPr>
            <w:r>
              <w:t xml:space="preserve">The reservation fee secures the home </w:t>
            </w:r>
            <w:r w:rsidR="009E3272">
              <w:t>28 days</w:t>
            </w:r>
            <w:r>
              <w:t xml:space="preserve">. If you buy the home, the fee will be taken off the final amount you pay on completion. If you do not buy the home, the fee </w:t>
            </w:r>
            <w:r w:rsidR="009E3272">
              <w:t>is</w:t>
            </w:r>
            <w:r>
              <w:t xml:space="preserve"> refundable.</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1C6AD6F" w:rsidR="00223B78" w:rsidRDefault="00A84379">
            <w:pPr>
              <w:pStyle w:val="Normalintable"/>
              <w:numPr>
                <w:ilvl w:val="0"/>
                <w:numId w:val="4"/>
              </w:numPr>
            </w:pPr>
            <w:r>
              <w:t>your household income is</w:t>
            </w:r>
            <w:r w:rsidR="009E3272">
              <w:t xml:space="preserve"> £80,000 </w:t>
            </w:r>
            <w:r>
              <w:t>or less</w:t>
            </w:r>
          </w:p>
          <w:p w14:paraId="4B310B9E" w14:textId="77777777" w:rsidR="00223B78" w:rsidRDefault="00A84379">
            <w:pPr>
              <w:pStyle w:val="Normalintable"/>
              <w:numPr>
                <w:ilvl w:val="0"/>
                <w:numId w:val="4"/>
              </w:numPr>
            </w:pPr>
            <w:r>
              <w:t>you cannot afford all of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59FF2ACD" w14:textId="77777777" w:rsidR="00223B78" w:rsidRDefault="00A84379">
            <w:pPr>
              <w:pStyle w:val="Normalintable"/>
            </w:pPr>
            <w:r>
              <w:rPr>
                <w:rStyle w:val="normaltextrun"/>
              </w:rPr>
              <w:t>As part of your application, your finances and credit history will be assessed to ensure that you can afford and sustain the rental and mortgage payments.</w:t>
            </w:r>
          </w:p>
          <w:p w14:paraId="7D3B9D95" w14:textId="4DF85730" w:rsidR="00223B78" w:rsidRDefault="00A84379">
            <w:pPr>
              <w:pStyle w:val="Normalintable"/>
            </w:pPr>
            <w:r>
              <w:t xml:space="preserve"> </w:t>
            </w: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E4AAD4A" w14:textId="534B5A3E" w:rsidR="00223B78" w:rsidRDefault="009E3272">
            <w:pPr>
              <w:pStyle w:val="Normalintable"/>
            </w:pPr>
            <w:r>
              <w:t>Shared Ownership Lease</w:t>
            </w: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24A0BF" w14:textId="263D398C" w:rsidR="00223B78" w:rsidRDefault="005C173D">
            <w:pPr>
              <w:pStyle w:val="Normalintable"/>
            </w:pPr>
            <w:r>
              <w:t>118</w:t>
            </w:r>
            <w:r w:rsidR="00A84379">
              <w:t xml:space="preserve"> years</w:t>
            </w:r>
          </w:p>
          <w:p w14:paraId="4837AA4F" w14:textId="77777777" w:rsidR="00223B78" w:rsidRDefault="00223B78">
            <w:pPr>
              <w:pStyle w:val="Normalintable"/>
            </w:pPr>
          </w:p>
          <w:p w14:paraId="1A8D7A55" w14:textId="77777777" w:rsidR="00223B78" w:rsidRDefault="00A84379">
            <w:pPr>
              <w:pStyle w:val="Normalintable"/>
            </w:pPr>
            <w:r>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lastRenderedPageBreak/>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C0BAD2" w14:textId="1B42FEB3" w:rsidR="00DA404B" w:rsidRDefault="00DA404B" w:rsidP="00DA404B">
            <w:pPr>
              <w:pStyle w:val="Normalintable"/>
            </w:pPr>
            <w:r>
              <w:t>Your rent will be reviewed each year by a set formula using the</w:t>
            </w:r>
            <w:r w:rsidR="005C173D">
              <w:t xml:space="preserve"> RPI.</w:t>
            </w:r>
          </w:p>
          <w:p w14:paraId="03CBC855" w14:textId="77777777" w:rsidR="00DA404B" w:rsidRDefault="00DA404B" w:rsidP="00DA404B">
            <w:pPr>
              <w:pStyle w:val="Normalintable"/>
            </w:pPr>
          </w:p>
          <w:p w14:paraId="3BD127A4" w14:textId="77777777" w:rsidR="00DA404B" w:rsidRDefault="00DA404B" w:rsidP="00DA404B">
            <w:pPr>
              <w:pStyle w:val="Normalintable"/>
            </w:pPr>
            <w: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7777777"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E86BF8" w14:textId="77777777" w:rsidR="00223B78" w:rsidRDefault="00A84379">
            <w:pPr>
              <w:pStyle w:val="Normalintable"/>
            </w:pPr>
            <w:r>
              <w:t>At 100% ownership, the freehold will transfer to you.</w:t>
            </w:r>
          </w:p>
          <w:p w14:paraId="150333E3" w14:textId="48BB069F" w:rsidR="00223B78" w:rsidRDefault="00223B78">
            <w:pPr>
              <w:pStyle w:val="Normalintable"/>
            </w:pP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7EFACD8" w14:textId="38C8823E" w:rsidR="00223B78" w:rsidRDefault="00F55A2F">
            <w:pPr>
              <w:pStyle w:val="Normalintable"/>
            </w:pPr>
            <w:r>
              <w:t>SAXON WEALD</w:t>
            </w:r>
          </w:p>
          <w:p w14:paraId="5878555A" w14:textId="07C93A19" w:rsidR="00F55A2F" w:rsidRDefault="00F55A2F">
            <w:pPr>
              <w:pStyle w:val="Normalintable"/>
            </w:pPr>
            <w:r>
              <w:t>Saxon Weald House</w:t>
            </w:r>
          </w:p>
          <w:p w14:paraId="5173EF2B" w14:textId="2A724657" w:rsidR="00F55A2F" w:rsidRDefault="00F55A2F">
            <w:pPr>
              <w:pStyle w:val="Normalintable"/>
            </w:pPr>
            <w:r>
              <w:t>38-42 Worthing road</w:t>
            </w:r>
          </w:p>
          <w:p w14:paraId="335419FB" w14:textId="7F337FB0" w:rsidR="00F55A2F" w:rsidRDefault="00F55A2F">
            <w:pPr>
              <w:pStyle w:val="Normalintable"/>
            </w:pPr>
            <w:r>
              <w:t>Horsham</w:t>
            </w:r>
          </w:p>
          <w:p w14:paraId="7783DA5E" w14:textId="4623AE03" w:rsidR="00F55A2F" w:rsidRDefault="00F55A2F">
            <w:pPr>
              <w:pStyle w:val="Normalintable"/>
            </w:pPr>
            <w:r>
              <w:t>West Sussex</w:t>
            </w:r>
          </w:p>
          <w:p w14:paraId="251CDDBF" w14:textId="24050AC4" w:rsidR="00F55A2F" w:rsidRDefault="00F55A2F">
            <w:pPr>
              <w:pStyle w:val="Normalintable"/>
            </w:pPr>
            <w:r>
              <w:t>RH12 1DT</w:t>
            </w:r>
          </w:p>
          <w:p w14:paraId="304F736A" w14:textId="77777777" w:rsidR="00F55A2F" w:rsidRDefault="00F55A2F">
            <w:pPr>
              <w:pStyle w:val="Normalintable"/>
            </w:pPr>
          </w:p>
          <w:p w14:paraId="20C6B4AF" w14:textId="77777777"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04E9561" w14:textId="67F5F87D" w:rsidR="00223B78" w:rsidRDefault="00A84379">
            <w:pPr>
              <w:pStyle w:val="Normalintable"/>
            </w:pPr>
            <w:r>
              <w:t xml:space="preserve">You </w:t>
            </w:r>
            <w:r w:rsidR="00F55A2F">
              <w:t>can keep pets at the home.</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own a 100% share; or</w:t>
            </w:r>
          </w:p>
          <w:p w14:paraId="70227838" w14:textId="77777777" w:rsidR="00223B78" w:rsidRDefault="00A84379">
            <w:pPr>
              <w:pStyle w:val="Normalintable"/>
              <w:numPr>
                <w:ilvl w:val="0"/>
                <w:numId w:val="6"/>
              </w:numPr>
            </w:pPr>
            <w:r>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lastRenderedPageBreak/>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sectPr w:rsidR="00223B78">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8E90" w14:textId="77777777" w:rsidR="00D26FD4" w:rsidRDefault="00D26FD4">
      <w:pPr>
        <w:spacing w:before="0" w:after="0"/>
      </w:pPr>
      <w:r>
        <w:separator/>
      </w:r>
    </w:p>
  </w:endnote>
  <w:endnote w:type="continuationSeparator" w:id="0">
    <w:p w14:paraId="7ABAAAF0" w14:textId="77777777" w:rsidR="00D26FD4" w:rsidRDefault="00D26F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656D9F"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656D9F"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656D9F"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8F59" w14:textId="77777777" w:rsidR="00D26FD4" w:rsidRDefault="00D26FD4">
      <w:pPr>
        <w:spacing w:before="0" w:after="0"/>
      </w:pPr>
      <w:r>
        <w:rPr>
          <w:color w:val="000000"/>
        </w:rPr>
        <w:separator/>
      </w:r>
    </w:p>
  </w:footnote>
  <w:footnote w:type="continuationSeparator" w:id="0">
    <w:p w14:paraId="5200E7D4" w14:textId="77777777" w:rsidR="00D26FD4" w:rsidRDefault="00D26FD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7902163">
    <w:abstractNumId w:val="5"/>
  </w:num>
  <w:num w:numId="2" w16cid:durableId="1863547073">
    <w:abstractNumId w:val="4"/>
  </w:num>
  <w:num w:numId="3" w16cid:durableId="222642287">
    <w:abstractNumId w:val="0"/>
  </w:num>
  <w:num w:numId="4" w16cid:durableId="188183277">
    <w:abstractNumId w:val="1"/>
  </w:num>
  <w:num w:numId="5" w16cid:durableId="622149094">
    <w:abstractNumId w:val="3"/>
  </w:num>
  <w:num w:numId="6" w16cid:durableId="210438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A66E8"/>
    <w:rsid w:val="00131967"/>
    <w:rsid w:val="00223B78"/>
    <w:rsid w:val="0041046F"/>
    <w:rsid w:val="005C173D"/>
    <w:rsid w:val="00656D9F"/>
    <w:rsid w:val="00657B9C"/>
    <w:rsid w:val="00891552"/>
    <w:rsid w:val="00925E32"/>
    <w:rsid w:val="009E3272"/>
    <w:rsid w:val="00A572AA"/>
    <w:rsid w:val="00A84379"/>
    <w:rsid w:val="00BA669B"/>
    <w:rsid w:val="00BC4BD3"/>
    <w:rsid w:val="00CC6D04"/>
    <w:rsid w:val="00D26FD4"/>
    <w:rsid w:val="00DA404B"/>
    <w:rsid w:val="00F55A2F"/>
    <w:rsid w:val="00F61A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1061</Words>
  <Characters>5594</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Hannah Andreae</cp:lastModifiedBy>
  <cp:revision>4</cp:revision>
  <cp:lastPrinted>2022-07-24T17:43:00Z</cp:lastPrinted>
  <dcterms:created xsi:type="dcterms:W3CDTF">2026-07-16T07:59:00Z</dcterms:created>
  <dcterms:modified xsi:type="dcterms:W3CDTF">2026-07-16T15:05:00Z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